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0"/>
      </w:tblGrid>
      <w:tr w:rsidR="00AD7205" w:rsidRPr="00AD7205" w:rsidTr="00AD720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D7205" w:rsidRPr="00AD7205" w:rsidRDefault="00AB3035" w:rsidP="00AD7205">
            <w:pPr>
              <w:spacing w:line="240" w:lineRule="auto"/>
              <w:rPr>
                <w:rFonts w:ascii="Arial" w:eastAsia="Times New Roman" w:hAnsi="Arial" w:cs="Arial"/>
                <w:color w:val="222222"/>
                <w:sz w:val="27"/>
                <w:szCs w:val="27"/>
                <w:lang w:eastAsia="es-MX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es-MX"/>
              </w:rPr>
              <w:pict>
                <v:rect id="_x0000_i1025" style="width:0;height:1.5pt" o:hralign="center" o:hrstd="t" o:hrnoshade="t" o:hr="t" fillcolor="#4f4f4f" stroked="f"/>
              </w:pict>
            </w:r>
          </w:p>
          <w:p w:rsidR="00AD7205" w:rsidRPr="00AD7205" w:rsidRDefault="00AD7205" w:rsidP="00AD7205">
            <w:pPr>
              <w:spacing w:line="240" w:lineRule="auto"/>
              <w:rPr>
                <w:rFonts w:ascii="Arial" w:eastAsia="Times New Roman" w:hAnsi="Arial" w:cs="Arial"/>
                <w:color w:val="222222"/>
                <w:sz w:val="27"/>
                <w:szCs w:val="27"/>
                <w:lang w:eastAsia="es-MX"/>
              </w:rPr>
            </w:pPr>
            <w:r w:rsidRPr="00AD7205">
              <w:rPr>
                <w:rFonts w:ascii="Arial" w:eastAsia="Times New Roman" w:hAnsi="Arial" w:cs="Arial"/>
                <w:color w:val="222222"/>
                <w:sz w:val="27"/>
                <w:szCs w:val="27"/>
                <w:lang w:eastAsia="es-MX"/>
              </w:rPr>
              <w:t>Instrucciones: Señala el tipo de ingreso que percibes dando clic en la opción que corresponda. Pasa el apuntador del mouse o da clic sobre el texto de cada ingreso para obtener ayuda.</w:t>
            </w:r>
          </w:p>
          <w:p w:rsidR="00AD7205" w:rsidRPr="00AD7205" w:rsidRDefault="00AB3035" w:rsidP="00AD7205">
            <w:pPr>
              <w:spacing w:line="240" w:lineRule="auto"/>
              <w:rPr>
                <w:rFonts w:ascii="Arial" w:eastAsia="Times New Roman" w:hAnsi="Arial" w:cs="Arial"/>
                <w:color w:val="222222"/>
                <w:sz w:val="27"/>
                <w:szCs w:val="27"/>
                <w:lang w:eastAsia="es-MX"/>
              </w:rPr>
            </w:pPr>
            <w:r>
              <w:rPr>
                <w:rFonts w:ascii="Arial" w:eastAsia="Times New Roman" w:hAnsi="Arial" w:cs="Arial"/>
                <w:color w:val="222222"/>
                <w:sz w:val="27"/>
                <w:szCs w:val="27"/>
                <w:lang w:eastAsia="es-MX"/>
              </w:rPr>
              <w:pict>
                <v:rect id="_x0000_i1026" style="width:0;height:1.5pt" o:hralign="center" o:hrstd="t" o:hrnoshade="t" o:hr="t" fillcolor="#4f4f4f" stroked="f"/>
              </w:pict>
            </w:r>
          </w:p>
        </w:tc>
      </w:tr>
      <w:tr w:rsidR="00AD7205" w:rsidRPr="00AD7205" w:rsidTr="00AD720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D7205" w:rsidRPr="00AD7205" w:rsidRDefault="00AD7205" w:rsidP="00AD7205">
            <w:pPr>
              <w:spacing w:line="240" w:lineRule="auto"/>
              <w:rPr>
                <w:rFonts w:ascii="Arial" w:eastAsia="Times New Roman" w:hAnsi="Arial" w:cs="Arial"/>
                <w:color w:val="222222"/>
                <w:sz w:val="27"/>
                <w:szCs w:val="27"/>
                <w:lang w:eastAsia="es-MX"/>
              </w:rPr>
            </w:pPr>
            <w:r w:rsidRPr="00AD7205">
              <w:rPr>
                <w:rFonts w:ascii="Arial" w:eastAsia="Times New Roman" w:hAnsi="Arial" w:cs="Arial"/>
                <w:color w:val="222222"/>
                <w:sz w:val="27"/>
                <w:szCs w:val="27"/>
                <w:lang w:eastAsia="es-MX"/>
              </w:rPr>
              <w:t>Por favor identifica el tipo de ingreso que percibes:</w:t>
            </w:r>
          </w:p>
          <w:p w:rsidR="00AD7205" w:rsidRPr="00AD7205" w:rsidRDefault="00AD7205" w:rsidP="00AD7205">
            <w:pPr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AD7205">
              <w:rPr>
                <w:rFonts w:ascii="Arial" w:eastAsia="Times New Roman" w:hAnsi="Arial" w:cs="Arial"/>
                <w:color w:val="222222"/>
                <w:sz w:val="17"/>
                <w:szCs w:val="17"/>
                <w:highlight w:val="yellow"/>
                <w:lang w:eastAsia="es-MX"/>
              </w:rPr>
              <w:t>Eres asalariado o tu ingreso se asimila a salarios</w:t>
            </w:r>
          </w:p>
          <w:p w:rsidR="00AD7205" w:rsidRPr="00AD7205" w:rsidRDefault="00AD7205" w:rsidP="00AD7205">
            <w:pPr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AD7205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Eres jubilado o pensionado</w:t>
            </w:r>
          </w:p>
          <w:p w:rsidR="00AD7205" w:rsidRPr="00AD7205" w:rsidRDefault="00AD7205" w:rsidP="00AD7205">
            <w:pPr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AD7205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Prestas servicios profesionales de manera independiente</w:t>
            </w:r>
          </w:p>
          <w:p w:rsidR="00AD7205" w:rsidRPr="00AD7205" w:rsidRDefault="00AD7205" w:rsidP="00AD7205">
            <w:pPr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AD7205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Cobras rentas por el alquiler de casa habitación, oficinas, locales</w:t>
            </w:r>
          </w:p>
          <w:p w:rsidR="00AD7205" w:rsidRPr="00AD7205" w:rsidRDefault="00AD7205" w:rsidP="00AD7205">
            <w:pPr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AD7205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Tienes un negocio y eres:</w:t>
            </w:r>
          </w:p>
          <w:p w:rsidR="00AD7205" w:rsidRPr="00AD7205" w:rsidRDefault="00AD7205" w:rsidP="00AD7205">
            <w:pPr>
              <w:numPr>
                <w:ilvl w:val="1"/>
                <w:numId w:val="1"/>
              </w:numPr>
              <w:spacing w:line="240" w:lineRule="auto"/>
              <w:ind w:left="0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AD7205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Régimen de incorporación fiscal, antes REPECO</w:t>
            </w:r>
          </w:p>
          <w:p w:rsidR="00AD7205" w:rsidRPr="00AD7205" w:rsidRDefault="00AD7205" w:rsidP="00AD7205">
            <w:pPr>
              <w:numPr>
                <w:ilvl w:val="1"/>
                <w:numId w:val="1"/>
              </w:numPr>
              <w:spacing w:line="240" w:lineRule="auto"/>
              <w:ind w:left="0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AD7205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Régimen de actividades agrícolas, ganaderas, silvícolas y pesqueras</w:t>
            </w:r>
          </w:p>
          <w:p w:rsidR="00AD7205" w:rsidRPr="00AD7205" w:rsidRDefault="00AD7205" w:rsidP="00AD7205">
            <w:pPr>
              <w:numPr>
                <w:ilvl w:val="2"/>
                <w:numId w:val="1"/>
              </w:numPr>
              <w:spacing w:line="240" w:lineRule="auto"/>
              <w:ind w:left="0"/>
              <w:rPr>
                <w:rFonts w:ascii="Arial" w:eastAsia="Times New Roman" w:hAnsi="Arial" w:cs="Arial"/>
                <w:color w:val="222222"/>
                <w:sz w:val="17"/>
                <w:szCs w:val="17"/>
                <w:highlight w:val="yellow"/>
                <w:lang w:eastAsia="es-MX"/>
              </w:rPr>
            </w:pPr>
            <w:r w:rsidRPr="00AD7205">
              <w:rPr>
                <w:rFonts w:ascii="Arial" w:eastAsia="Times New Roman" w:hAnsi="Arial" w:cs="Arial"/>
                <w:color w:val="222222"/>
                <w:sz w:val="17"/>
                <w:szCs w:val="17"/>
                <w:highlight w:val="yellow"/>
                <w:lang w:eastAsia="es-MX"/>
              </w:rPr>
              <w:t>El total de mis ingresos de actividades empresariales son de agricultura, ganadería, silvicultura o pesca</w:t>
            </w:r>
          </w:p>
          <w:p w:rsidR="00AD7205" w:rsidRPr="00AD7205" w:rsidRDefault="00AD7205" w:rsidP="00AD7205">
            <w:pPr>
              <w:numPr>
                <w:ilvl w:val="2"/>
                <w:numId w:val="1"/>
              </w:numPr>
              <w:spacing w:line="240" w:lineRule="auto"/>
              <w:ind w:left="0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AD7205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Al menos el 90% de mis ingresos de actividades empresariales son de actividades agrícolas, ganaderas, silvícolas o pesqueras</w:t>
            </w:r>
          </w:p>
          <w:p w:rsidR="00AD7205" w:rsidRPr="00AD7205" w:rsidRDefault="00AD7205" w:rsidP="00AD7205">
            <w:pPr>
              <w:numPr>
                <w:ilvl w:val="1"/>
                <w:numId w:val="1"/>
              </w:numPr>
              <w:spacing w:line="240" w:lineRule="auto"/>
              <w:ind w:left="0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AD7205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Empresarial</w:t>
            </w:r>
          </w:p>
          <w:p w:rsidR="00AD7205" w:rsidRPr="00AD7205" w:rsidRDefault="00AD7205" w:rsidP="00AD7205">
            <w:pPr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AD7205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Tienes otro tipo de ingresos:</w:t>
            </w:r>
          </w:p>
          <w:p w:rsidR="00AD7205" w:rsidRPr="00AD7205" w:rsidRDefault="00AD7205" w:rsidP="00AD7205">
            <w:pPr>
              <w:numPr>
                <w:ilvl w:val="1"/>
                <w:numId w:val="1"/>
              </w:numPr>
              <w:spacing w:line="240" w:lineRule="auto"/>
              <w:ind w:left="0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AD7205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Intereses provenientes de inversiones o depósitos del sistema financiero</w:t>
            </w:r>
          </w:p>
          <w:p w:rsidR="00AD7205" w:rsidRPr="00AD7205" w:rsidRDefault="00AD7205" w:rsidP="00AD7205">
            <w:pPr>
              <w:numPr>
                <w:ilvl w:val="1"/>
                <w:numId w:val="1"/>
              </w:numPr>
              <w:spacing w:line="240" w:lineRule="auto"/>
              <w:ind w:left="0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AD7205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Dividendos</w:t>
            </w:r>
          </w:p>
          <w:p w:rsidR="00AD7205" w:rsidRPr="00AD7205" w:rsidRDefault="00AD7205" w:rsidP="00AD7205">
            <w:pPr>
              <w:numPr>
                <w:ilvl w:val="1"/>
                <w:numId w:val="1"/>
              </w:numPr>
              <w:spacing w:line="240" w:lineRule="auto"/>
              <w:ind w:left="0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AD7205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Explotación de obras de tu creación</w:t>
            </w:r>
          </w:p>
          <w:p w:rsidR="00AD7205" w:rsidRPr="00AD7205" w:rsidRDefault="00AD7205" w:rsidP="00AD7205">
            <w:pPr>
              <w:numPr>
                <w:ilvl w:val="1"/>
                <w:numId w:val="1"/>
              </w:numPr>
              <w:spacing w:line="240" w:lineRule="auto"/>
              <w:ind w:left="0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AD7205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Otros ingresos</w:t>
            </w:r>
          </w:p>
          <w:p w:rsidR="00AD7205" w:rsidRPr="00AD7205" w:rsidRDefault="00AD7205" w:rsidP="00AD7205">
            <w:pPr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</w:pPr>
            <w:r w:rsidRPr="00AD7205">
              <w:rPr>
                <w:rFonts w:ascii="Arial" w:eastAsia="Times New Roman" w:hAnsi="Arial" w:cs="Arial"/>
                <w:color w:val="222222"/>
                <w:sz w:val="17"/>
                <w:szCs w:val="17"/>
                <w:lang w:eastAsia="es-MX"/>
              </w:rPr>
              <w:t>Venta de materiales y productos reciclables por primera vez a industrializador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AD7205" w:rsidRPr="00AD72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D7205" w:rsidRPr="00AD7205" w:rsidRDefault="00AD7205" w:rsidP="00AD7205">
                  <w:pPr>
                    <w:numPr>
                      <w:ilvl w:val="0"/>
                      <w:numId w:val="1"/>
                    </w:numPr>
                    <w:spacing w:line="240" w:lineRule="auto"/>
                    <w:ind w:left="0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</w:p>
              </w:tc>
            </w:tr>
          </w:tbl>
          <w:p w:rsidR="00AD7205" w:rsidRPr="00AD7205" w:rsidRDefault="00AD7205" w:rsidP="00AD7205">
            <w:pPr>
              <w:spacing w:line="240" w:lineRule="auto"/>
              <w:rPr>
                <w:rFonts w:ascii="Arial" w:eastAsia="Times New Roman" w:hAnsi="Arial" w:cs="Arial"/>
                <w:color w:val="222222"/>
                <w:sz w:val="27"/>
                <w:szCs w:val="27"/>
                <w:lang w:eastAsia="es-MX"/>
              </w:rPr>
            </w:pPr>
          </w:p>
        </w:tc>
      </w:tr>
    </w:tbl>
    <w:p w:rsidR="000A41C9" w:rsidRDefault="000A41C9"/>
    <w:p w:rsidR="00AD7205" w:rsidRPr="00AD7205" w:rsidRDefault="00AD7205" w:rsidP="00AD7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" w:after="75" w:line="240" w:lineRule="auto"/>
        <w:jc w:val="both"/>
        <w:rPr>
          <w:rFonts w:ascii="Arial" w:eastAsia="Times New Roman" w:hAnsi="Arial" w:cs="Arial"/>
          <w:color w:val="222222"/>
          <w:sz w:val="17"/>
          <w:szCs w:val="17"/>
          <w:lang w:eastAsia="es-MX"/>
        </w:rPr>
      </w:pPr>
      <w:r w:rsidRPr="00AD7205">
        <w:rPr>
          <w:rFonts w:ascii="Arial" w:eastAsia="Times New Roman" w:hAnsi="Arial" w:cs="Arial"/>
          <w:color w:val="222222"/>
          <w:sz w:val="17"/>
          <w:szCs w:val="17"/>
          <w:highlight w:val="yellow"/>
          <w:lang w:eastAsia="es-MX"/>
        </w:rPr>
        <w:t>Significa que 100% de tus ingresos por actividades empresariales provienen de agricultura, ganadería, silvicultura o pesca, ya que puedes obtener ingresos diferentes a actividad empresarial y tributar en este régimen si los ingresos de agricultura, ganadería, silvicultura o pesca, son siempre iguales o mayores a 90% del total que percibes.</w:t>
      </w:r>
    </w:p>
    <w:p w:rsidR="00AD7205" w:rsidRPr="00AD7205" w:rsidRDefault="00AD7205" w:rsidP="00AD7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" w:after="75" w:line="240" w:lineRule="auto"/>
        <w:jc w:val="both"/>
        <w:rPr>
          <w:rFonts w:ascii="Arial" w:eastAsia="Times New Roman" w:hAnsi="Arial" w:cs="Arial"/>
          <w:color w:val="B94A48"/>
          <w:sz w:val="27"/>
          <w:szCs w:val="27"/>
          <w:lang w:eastAsia="es-MX"/>
        </w:rPr>
      </w:pPr>
      <w:r w:rsidRPr="00AD7205">
        <w:rPr>
          <w:rFonts w:ascii="Arial" w:eastAsia="Times New Roman" w:hAnsi="Arial" w:cs="Arial"/>
          <w:color w:val="222222"/>
          <w:sz w:val="17"/>
          <w:szCs w:val="17"/>
          <w:lang w:eastAsia="es-MX"/>
        </w:rPr>
        <w:tab/>
      </w:r>
      <w:r w:rsidRPr="00AD7205">
        <w:rPr>
          <w:rFonts w:ascii="Arial" w:eastAsia="Times New Roman" w:hAnsi="Arial" w:cs="Arial"/>
          <w:color w:val="222222"/>
          <w:sz w:val="17"/>
          <w:szCs w:val="17"/>
          <w:lang w:eastAsia="es-MX"/>
        </w:rPr>
        <w:tab/>
      </w:r>
      <w:r w:rsidRPr="00AD7205">
        <w:rPr>
          <w:rFonts w:ascii="Arial" w:eastAsia="Times New Roman" w:hAnsi="Arial" w:cs="Arial"/>
          <w:color w:val="222222"/>
          <w:sz w:val="17"/>
          <w:szCs w:val="17"/>
          <w:lang w:eastAsia="es-MX"/>
        </w:rPr>
        <w:tab/>
      </w:r>
      <w:r w:rsidRPr="00AD7205">
        <w:rPr>
          <w:rFonts w:ascii="Arial" w:eastAsia="Times New Roman" w:hAnsi="Arial" w:cs="Arial"/>
          <w:color w:val="222222"/>
          <w:sz w:val="17"/>
          <w:szCs w:val="17"/>
          <w:lang w:eastAsia="es-MX"/>
        </w:rPr>
        <w:tab/>
      </w:r>
      <w:r w:rsidRPr="00AD7205">
        <w:rPr>
          <w:rFonts w:ascii="Arial" w:eastAsia="Times New Roman" w:hAnsi="Arial" w:cs="Arial"/>
          <w:color w:val="222222"/>
          <w:sz w:val="17"/>
          <w:szCs w:val="17"/>
          <w:lang w:eastAsia="es-MX"/>
        </w:rPr>
        <w:tab/>
      </w:r>
      <w:r w:rsidRPr="00AD7205">
        <w:rPr>
          <w:rFonts w:ascii="Arial" w:eastAsia="Times New Roman" w:hAnsi="Arial" w:cs="Arial"/>
          <w:color w:val="222222"/>
          <w:sz w:val="17"/>
          <w:szCs w:val="17"/>
          <w:lang w:eastAsia="es-MX"/>
        </w:rPr>
        <w:tab/>
      </w:r>
      <w:r w:rsidRPr="00AD7205">
        <w:rPr>
          <w:rFonts w:ascii="Arial" w:eastAsia="Times New Roman" w:hAnsi="Arial" w:cs="Arial"/>
          <w:color w:val="222222"/>
          <w:sz w:val="17"/>
          <w:szCs w:val="17"/>
          <w:lang w:eastAsia="es-MX"/>
        </w:rPr>
        <w:tab/>
      </w:r>
      <w:r w:rsidRPr="00AD7205">
        <w:rPr>
          <w:rFonts w:ascii="Arial" w:eastAsia="Times New Roman" w:hAnsi="Arial" w:cs="Arial"/>
          <w:color w:val="222222"/>
          <w:sz w:val="17"/>
          <w:szCs w:val="17"/>
          <w:lang w:eastAsia="es-MX"/>
        </w:rPr>
        <w:tab/>
      </w:r>
      <w:r w:rsidRPr="00AD7205">
        <w:rPr>
          <w:rFonts w:ascii="Arial" w:eastAsia="Times New Roman" w:hAnsi="Arial" w:cs="Arial"/>
          <w:color w:val="222222"/>
          <w:sz w:val="17"/>
          <w:szCs w:val="17"/>
          <w:lang w:eastAsia="es-MX"/>
        </w:rPr>
        <w:tab/>
      </w:r>
      <w:r w:rsidRPr="00AD7205">
        <w:rPr>
          <w:rFonts w:ascii="Arial" w:eastAsia="Times New Roman" w:hAnsi="Arial" w:cs="Arial"/>
          <w:color w:val="222222"/>
          <w:sz w:val="17"/>
          <w:szCs w:val="17"/>
          <w:lang w:eastAsia="es-MX"/>
        </w:rPr>
        <w:tab/>
      </w:r>
      <w:r w:rsidRPr="00AD7205">
        <w:rPr>
          <w:rFonts w:ascii="Arial" w:eastAsia="Times New Roman" w:hAnsi="Arial" w:cs="Arial"/>
          <w:color w:val="B94A48"/>
          <w:sz w:val="27"/>
          <w:szCs w:val="27"/>
          <w:lang w:eastAsia="es-MX"/>
        </w:rPr>
        <w:t>El porcentaje de ingresos provenientes de las actividades de agricultura, ganadería, silvicultura o pesca, deberá ser al menos el 90% del total de tus ingresos.</w:t>
      </w:r>
    </w:p>
    <w:p w:rsidR="00AD7205" w:rsidRPr="00AD7205" w:rsidRDefault="00AD7205" w:rsidP="00AD7205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MX"/>
        </w:rPr>
      </w:pPr>
      <w:r w:rsidRPr="00AD7205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MX"/>
        </w:rPr>
        <w:t>Actividades seleccionadas</w:t>
      </w:r>
    </w:p>
    <w:tbl>
      <w:tblPr>
        <w:tblW w:w="98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9"/>
        <w:gridCol w:w="2684"/>
        <w:gridCol w:w="45"/>
      </w:tblGrid>
      <w:tr w:rsidR="00AD7205" w:rsidRPr="00AD7205" w:rsidTr="00AD7205">
        <w:trPr>
          <w:tblCellSpacing w:w="15" w:type="dxa"/>
        </w:trPr>
        <w:tc>
          <w:tcPr>
            <w:tcW w:w="0" w:type="auto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967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10"/>
              <w:gridCol w:w="762"/>
              <w:gridCol w:w="1343"/>
              <w:gridCol w:w="1740"/>
              <w:gridCol w:w="820"/>
            </w:tblGrid>
            <w:tr w:rsidR="00AD7205" w:rsidRPr="00AD7205" w:rsidTr="00AD7205">
              <w:trPr>
                <w:gridAfter w:val="2"/>
                <w:wAfter w:w="1335" w:type="dxa"/>
                <w:tblHeader/>
              </w:trPr>
              <w:tc>
                <w:tcPr>
                  <w:tcW w:w="0" w:type="auto"/>
                  <w:gridSpan w:val="3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D7205" w:rsidRPr="00AD7205" w:rsidRDefault="00AD7205" w:rsidP="00AD7205">
                  <w:pPr>
                    <w:spacing w:line="240" w:lineRule="auto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20"/>
                      <w:szCs w:val="20"/>
                      <w:lang w:eastAsia="es-MX"/>
                    </w:rPr>
                  </w:pPr>
                  <w:r w:rsidRPr="00AD7205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20"/>
                      <w:szCs w:val="20"/>
                      <w:lang w:eastAsia="es-MX"/>
                    </w:rPr>
                    <w:t>Eres asalariado o tu ingreso se asimila a salarios</w:t>
                  </w:r>
                </w:p>
              </w:tc>
            </w:tr>
            <w:tr w:rsidR="00AD7205" w:rsidRPr="00AD7205" w:rsidTr="00AD7205">
              <w:trPr>
                <w:tblHeader/>
              </w:trPr>
              <w:tc>
                <w:tcPr>
                  <w:tcW w:w="5010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D7205" w:rsidRPr="00AD7205" w:rsidRDefault="00AD7205" w:rsidP="00AD7205">
                  <w:pPr>
                    <w:spacing w:line="240" w:lineRule="auto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AD7205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Descripción</w:t>
                  </w:r>
                </w:p>
              </w:tc>
              <w:tc>
                <w:tcPr>
                  <w:tcW w:w="2070" w:type="dxa"/>
                  <w:gridSpan w:val="2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D7205" w:rsidRPr="00AD7205" w:rsidRDefault="00AD7205" w:rsidP="00AD7205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AD7205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Forma en que se realiza</w:t>
                  </w:r>
                </w:p>
              </w:tc>
              <w:tc>
                <w:tcPr>
                  <w:tcW w:w="825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D7205" w:rsidRPr="00AD7205" w:rsidRDefault="00AD7205" w:rsidP="00AD7205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AD7205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Porcentaje</w:t>
                  </w:r>
                </w:p>
              </w:tc>
              <w:tc>
                <w:tcPr>
                  <w:tcW w:w="510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FFFFFF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D7205" w:rsidRPr="00AD7205" w:rsidRDefault="00AD7205" w:rsidP="00AD7205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AD7205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Borrar</w:t>
                  </w:r>
                </w:p>
              </w:tc>
            </w:tr>
            <w:tr w:rsidR="00AD7205" w:rsidRPr="00AD7205" w:rsidTr="00AD7205">
              <w:tc>
                <w:tcPr>
                  <w:tcW w:w="0" w:type="auto"/>
                  <w:shd w:val="clear" w:color="auto" w:fill="FFFFFF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D7205" w:rsidRPr="00AD7205" w:rsidRDefault="00AD7205" w:rsidP="00AD7205">
                  <w:pPr>
                    <w:spacing w:line="240" w:lineRule="auto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D7205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Asalariado</w:t>
                  </w:r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D7205" w:rsidRPr="00AD7205" w:rsidRDefault="00AD7205" w:rsidP="00AD7205">
                  <w:pPr>
                    <w:spacing w:line="240" w:lineRule="auto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D7205" w:rsidRPr="00AD7205" w:rsidRDefault="00AD7205" w:rsidP="00AD7205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D7205">
                    <w:rPr>
                      <w:rFonts w:ascii="Arial" w:eastAsia="Times New Roman" w:hAnsi="Arial" w:cs="Arial"/>
                      <w:noProof/>
                      <w:color w:val="222222"/>
                      <w:sz w:val="17"/>
                      <w:szCs w:val="17"/>
                      <w:lang w:eastAsia="es-MX"/>
                    </w:rPr>
                    <w:drawing>
                      <wp:inline distT="0" distB="0" distL="0" distR="0" wp14:anchorId="30BF5960" wp14:editId="0C85CF7E">
                        <wp:extent cx="152400" cy="152400"/>
                        <wp:effectExtent l="0" t="0" r="0" b="0"/>
                        <wp:docPr id="1" name="formPlantilla2:tiposIngreso:0:preguntas:0:j_idt73" descr="https://rfc.siat.sat.gob.mx/PTSC/CuestionarioContribuyente/images/down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ormPlantilla2:tiposIngreso:0:preguntas:0:j_idt73" descr="https://rfc.siat.sat.gob.mx/PTSC/CuestionarioContribuyente/images/down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EEEEEE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D7205" w:rsidRPr="00AD7205" w:rsidRDefault="00AD7205" w:rsidP="00AD7205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D7205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8" type="#_x0000_t75" style="width:1in;height:18pt" o:ole="">
                        <v:imagedata r:id="rId6" o:title=""/>
                      </v:shape>
                      <w:control r:id="rId7" w:name="HTMLText3" w:shapeid="_x0000_i1028"/>
                    </w:object>
                  </w:r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D7205" w:rsidRPr="00AD7205" w:rsidRDefault="00AD7205" w:rsidP="00AD7205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D7205">
                    <w:rPr>
                      <w:rFonts w:ascii="Arial" w:eastAsia="Times New Roman" w:hAnsi="Arial" w:cs="Arial"/>
                      <w:noProof/>
                      <w:color w:val="222222"/>
                      <w:sz w:val="17"/>
                      <w:szCs w:val="17"/>
                      <w:lang w:eastAsia="es-MX"/>
                    </w:rPr>
                    <w:drawing>
                      <wp:inline distT="0" distB="0" distL="0" distR="0" wp14:anchorId="6F997A27" wp14:editId="4F22E882">
                        <wp:extent cx="152400" cy="152400"/>
                        <wp:effectExtent l="0" t="0" r="0" b="0"/>
                        <wp:docPr id="2" name="formPlantilla2:tiposIngreso:0:preguntas:0:j_idt78" descr="https://rfc.siat.sat.gob.mx/PTSC/CuestionarioContribuyente/images/delete-16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ormPlantilla2:tiposIngreso:0:preguntas:0:j_idt78" descr="https://rfc.siat.sat.gob.mx/PTSC/CuestionarioContribuyente/images/delete-16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D7205" w:rsidRPr="00AD7205" w:rsidRDefault="00AD7205" w:rsidP="00AD7205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</w:p>
        </w:tc>
      </w:tr>
      <w:tr w:rsidR="00AD7205" w:rsidRPr="00AD7205" w:rsidTr="00AD7205">
        <w:trPr>
          <w:tblCellSpacing w:w="15" w:type="dxa"/>
        </w:trPr>
        <w:tc>
          <w:tcPr>
            <w:tcW w:w="0" w:type="auto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967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10"/>
              <w:gridCol w:w="1642"/>
              <w:gridCol w:w="540"/>
              <w:gridCol w:w="1740"/>
              <w:gridCol w:w="820"/>
            </w:tblGrid>
            <w:tr w:rsidR="00AD7205" w:rsidRPr="00AD7205">
              <w:trPr>
                <w:gridAfter w:val="2"/>
                <w:wAfter w:w="1335" w:type="dxa"/>
                <w:tblHeader/>
              </w:trPr>
              <w:tc>
                <w:tcPr>
                  <w:tcW w:w="0" w:type="auto"/>
                  <w:gridSpan w:val="3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D7205" w:rsidRPr="00AD7205" w:rsidRDefault="00AD7205" w:rsidP="00AD7205">
                  <w:pPr>
                    <w:spacing w:line="240" w:lineRule="auto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20"/>
                      <w:szCs w:val="20"/>
                      <w:lang w:eastAsia="es-MX"/>
                    </w:rPr>
                  </w:pPr>
                  <w:r w:rsidRPr="00AD7205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20"/>
                      <w:szCs w:val="20"/>
                      <w:lang w:eastAsia="es-MX"/>
                    </w:rPr>
                    <w:t>El total de mis ingresos son de actividades agrícolas, ganaderas, silvícolas o pesqueras</w:t>
                  </w:r>
                </w:p>
              </w:tc>
            </w:tr>
            <w:tr w:rsidR="00AD7205" w:rsidRPr="00AD7205">
              <w:trPr>
                <w:tblHeader/>
              </w:trPr>
              <w:tc>
                <w:tcPr>
                  <w:tcW w:w="5010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D7205" w:rsidRPr="00AD7205" w:rsidRDefault="00AD7205" w:rsidP="00AD7205">
                  <w:pPr>
                    <w:spacing w:line="240" w:lineRule="auto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AD7205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Descripción</w:t>
                  </w:r>
                </w:p>
              </w:tc>
              <w:tc>
                <w:tcPr>
                  <w:tcW w:w="2070" w:type="dxa"/>
                  <w:gridSpan w:val="2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D7205" w:rsidRPr="00AD7205" w:rsidRDefault="00AD7205" w:rsidP="00AD7205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AD7205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Forma en que se realiza</w:t>
                  </w:r>
                </w:p>
              </w:tc>
              <w:tc>
                <w:tcPr>
                  <w:tcW w:w="825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D7205" w:rsidRPr="00AD7205" w:rsidRDefault="00AD7205" w:rsidP="00AD7205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AD7205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Porcentaje</w:t>
                  </w:r>
                </w:p>
              </w:tc>
              <w:tc>
                <w:tcPr>
                  <w:tcW w:w="510" w:type="dxa"/>
                  <w:tcBorders>
                    <w:top w:val="single" w:sz="6" w:space="0" w:color="A8A8A8"/>
                    <w:left w:val="single" w:sz="6" w:space="0" w:color="A8A8A8"/>
                    <w:bottom w:val="single" w:sz="6" w:space="0" w:color="A8A8A8"/>
                    <w:right w:val="single" w:sz="6" w:space="0" w:color="A8A8A8"/>
                  </w:tcBorders>
                  <w:shd w:val="clear" w:color="auto" w:fill="FFFFFF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D7205" w:rsidRPr="00AD7205" w:rsidRDefault="00AD7205" w:rsidP="00AD7205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</w:pPr>
                  <w:r w:rsidRPr="00AD7205">
                    <w:rPr>
                      <w:rFonts w:ascii="Arial" w:eastAsia="Times New Roman" w:hAnsi="Arial" w:cs="Arial"/>
                      <w:b/>
                      <w:bCs/>
                      <w:color w:val="4F4F4F"/>
                      <w:sz w:val="17"/>
                      <w:szCs w:val="17"/>
                      <w:lang w:eastAsia="es-MX"/>
                    </w:rPr>
                    <w:t>Borrar</w:t>
                  </w:r>
                </w:p>
              </w:tc>
            </w:tr>
            <w:tr w:rsidR="00AD7205" w:rsidRPr="00AD7205">
              <w:tc>
                <w:tcPr>
                  <w:tcW w:w="0" w:type="auto"/>
                  <w:shd w:val="clear" w:color="auto" w:fill="FFFFFF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D7205" w:rsidRPr="00AD7205" w:rsidRDefault="00AD7205" w:rsidP="00AD7205">
                  <w:pPr>
                    <w:spacing w:line="240" w:lineRule="auto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D7205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Siembra, cultivo y cosecha de maíz grano</w:t>
                  </w:r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D7205" w:rsidRPr="00AD7205" w:rsidRDefault="00AD7205" w:rsidP="00AD7205">
                  <w:pPr>
                    <w:spacing w:line="240" w:lineRule="auto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D7205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  <w:t>Por cuenta propia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D7205" w:rsidRPr="00AD7205" w:rsidRDefault="00AD7205" w:rsidP="00AD7205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D7205">
                    <w:rPr>
                      <w:rFonts w:ascii="Arial" w:eastAsia="Times New Roman" w:hAnsi="Arial" w:cs="Arial"/>
                      <w:noProof/>
                      <w:color w:val="4F4F4F"/>
                      <w:sz w:val="17"/>
                      <w:szCs w:val="17"/>
                      <w:lang w:eastAsia="es-MX"/>
                    </w:rPr>
                    <w:drawing>
                      <wp:inline distT="0" distB="0" distL="0" distR="0" wp14:anchorId="6DF0153D" wp14:editId="073804C5">
                        <wp:extent cx="152400" cy="152400"/>
                        <wp:effectExtent l="0" t="0" r="0" b="0"/>
                        <wp:docPr id="3" name="formPlantilla2:tiposIngreso:1:preguntas:0:j_idt73" descr="https://rfc.siat.sat.gob.mx/PTSC/CuestionarioContribuyente/images/down2.gif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ormPlantilla2:tiposIngreso:1:preguntas:0:j_idt73" descr="https://rfc.siat.sat.gob.mx/PTSC/CuestionarioContribuyente/images/down2.gif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EEEEEE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D7205" w:rsidRPr="00AD7205" w:rsidRDefault="00AD7205" w:rsidP="00AD7205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D7205"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</w:rPr>
                    <w:object w:dxaOrig="225" w:dyaOrig="225">
                      <v:shape id="_x0000_i1030" type="#_x0000_t75" style="width:1in;height:18pt" o:ole="">
                        <v:imagedata r:id="rId10" o:title=""/>
                      </v:shape>
                      <w:control r:id="rId11" w:name="HTMLText2" w:shapeid="_x0000_i1030"/>
                    </w:object>
                  </w:r>
                </w:p>
              </w:tc>
              <w:tc>
                <w:tcPr>
                  <w:tcW w:w="0" w:type="auto"/>
                  <w:shd w:val="clear" w:color="auto" w:fill="FFFFFF"/>
                  <w:noWrap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AD7205" w:rsidRPr="00AD7205" w:rsidRDefault="00AD7205" w:rsidP="00AD7205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color w:val="222222"/>
                      <w:sz w:val="17"/>
                      <w:szCs w:val="17"/>
                      <w:lang w:eastAsia="es-MX"/>
                    </w:rPr>
                  </w:pPr>
                  <w:r w:rsidRPr="00AD7205">
                    <w:rPr>
                      <w:rFonts w:ascii="Arial" w:eastAsia="Times New Roman" w:hAnsi="Arial" w:cs="Arial"/>
                      <w:noProof/>
                      <w:color w:val="4F4F4F"/>
                      <w:sz w:val="17"/>
                      <w:szCs w:val="17"/>
                      <w:lang w:eastAsia="es-MX"/>
                    </w:rPr>
                    <w:drawing>
                      <wp:inline distT="0" distB="0" distL="0" distR="0" wp14:anchorId="75012F3D" wp14:editId="22621F6B">
                        <wp:extent cx="152400" cy="152400"/>
                        <wp:effectExtent l="0" t="0" r="0" b="0"/>
                        <wp:docPr id="4" name="formPlantilla2:tiposIngreso:1:preguntas:0:j_idt78" descr="https://rfc.siat.sat.gob.mx/PTSC/CuestionarioContribuyente/images/delete-16.png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ormPlantilla2:tiposIngreso:1:preguntas:0:j_idt78" descr="https://rfc.siat.sat.gob.mx/PTSC/CuestionarioContribuyente/images/delete-16.png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D7205" w:rsidRPr="00AD7205" w:rsidRDefault="00AD7205" w:rsidP="00AD7205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</w:p>
        </w:tc>
      </w:tr>
      <w:tr w:rsidR="00AD7205" w:rsidRPr="00AD7205" w:rsidTr="00AD7205">
        <w:trPr>
          <w:gridAfter w:val="1"/>
          <w:tblCellSpacing w:w="15" w:type="dxa"/>
        </w:trPr>
        <w:tc>
          <w:tcPr>
            <w:tcW w:w="7665" w:type="dxa"/>
            <w:vAlign w:val="center"/>
            <w:hideMark/>
          </w:tcPr>
          <w:p w:rsidR="00AD7205" w:rsidRPr="00AD7205" w:rsidRDefault="00AD7205" w:rsidP="00AD7205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AD7205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MX"/>
              </w:rPr>
              <w:t>Total:</w:t>
            </w:r>
          </w:p>
        </w:tc>
        <w:tc>
          <w:tcPr>
            <w:tcW w:w="2010" w:type="dxa"/>
            <w:vAlign w:val="center"/>
            <w:hideMark/>
          </w:tcPr>
          <w:p w:rsidR="00AD7205" w:rsidRPr="00AD7205" w:rsidRDefault="00AD7205" w:rsidP="00AD7205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AD7205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032" type="#_x0000_t75" style="width:53.25pt;height:18pt" o:ole="">
                  <v:imagedata r:id="rId12" o:title=""/>
                </v:shape>
                <w:control r:id="rId13" w:name="HTMLText1" w:shapeid="_x0000_i1032"/>
              </w:object>
            </w:r>
          </w:p>
        </w:tc>
      </w:tr>
    </w:tbl>
    <w:p w:rsidR="00AD7205" w:rsidRDefault="00AD7205"/>
    <w:sectPr w:rsidR="00AD72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7102B"/>
    <w:multiLevelType w:val="multilevel"/>
    <w:tmpl w:val="FD5E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64640D"/>
    <w:multiLevelType w:val="multilevel"/>
    <w:tmpl w:val="064C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05"/>
    <w:rsid w:val="000A41C9"/>
    <w:rsid w:val="006C7B7E"/>
    <w:rsid w:val="00AB3035"/>
    <w:rsid w:val="00AD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5:chartTrackingRefBased/>
  <w15:docId w15:val="{F1DE8F25-52CC-47B8-9E51-9EA854C0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7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257172">
          <w:marLeft w:val="0"/>
          <w:marRight w:val="0"/>
          <w:marTop w:val="150"/>
          <w:marBottom w:val="150"/>
          <w:divBdr>
            <w:top w:val="single" w:sz="6" w:space="8" w:color="EED3D7"/>
            <w:left w:val="single" w:sz="6" w:space="8" w:color="EED3D7"/>
            <w:bottom w:val="single" w:sz="6" w:space="8" w:color="EED3D7"/>
            <w:right w:val="single" w:sz="6" w:space="8" w:color="EED3D7"/>
          </w:divBdr>
        </w:div>
        <w:div w:id="243730445">
          <w:marLeft w:val="0"/>
          <w:marRight w:val="0"/>
          <w:marTop w:val="0"/>
          <w:marBottom w:val="0"/>
          <w:divBdr>
            <w:top w:val="single" w:sz="6" w:space="2" w:color="A8A8A8"/>
            <w:left w:val="single" w:sz="6" w:space="2" w:color="A8A8A8"/>
            <w:bottom w:val="single" w:sz="6" w:space="2" w:color="A8A8A8"/>
            <w:right w:val="single" w:sz="6" w:space="2" w:color="A8A8A8"/>
          </w:divBdr>
          <w:divsChild>
            <w:div w:id="914245873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A8A8A8"/>
                <w:right w:val="none" w:sz="0" w:space="0" w:color="auto"/>
              </w:divBdr>
            </w:div>
            <w:div w:id="13248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9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1520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image" Target="media/image5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control" Target="activeX/activeX2.xm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hyperlink" Target="https://rfc.siat.sat.gob.mx/PTSC/CuestionarioContribuyente/jsp/cras.jsf" TargetMode="Externa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318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laoz</dc:creator>
  <cp:keywords/>
  <dc:description/>
  <cp:lastModifiedBy>laoz</cp:lastModifiedBy>
  <cp:revision>3</cp:revision>
  <dcterms:created xsi:type="dcterms:W3CDTF">2015-01-19T18:16:00Z</dcterms:created>
  <dcterms:modified xsi:type="dcterms:W3CDTF">2015-01-19T18:27:00Z</dcterms:modified>
</cp:coreProperties>
</file>