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0C0" w:rsidRDefault="006B5B7A">
      <w:bookmarkStart w:id="0" w:name="_GoBack"/>
      <w:r>
        <w:rPr>
          <w:noProof/>
          <w:lang w:eastAsia="es-MX"/>
        </w:rPr>
        <w:drawing>
          <wp:inline distT="0" distB="0" distL="0" distR="0" wp14:anchorId="0D7A7A60" wp14:editId="5E216F55">
            <wp:extent cx="5612130" cy="435292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60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7A"/>
    <w:rsid w:val="00197478"/>
    <w:rsid w:val="006B5B7A"/>
    <w:rsid w:val="00B7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516B9-8AA9-43F0-AD71-0FEEDD1F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Salvador Garcia Velázquez</dc:creator>
  <cp:keywords/>
  <dc:description/>
  <cp:lastModifiedBy>Ernesto Salvador Garcia Velázquez</cp:lastModifiedBy>
  <cp:revision>1</cp:revision>
  <dcterms:created xsi:type="dcterms:W3CDTF">2014-04-04T03:56:00Z</dcterms:created>
  <dcterms:modified xsi:type="dcterms:W3CDTF">2014-04-04T03:58:00Z</dcterms:modified>
</cp:coreProperties>
</file>