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64" w:rsidRDefault="00FD6A64" w:rsidP="00D255C7">
      <w:pPr>
        <w:jc w:val="both"/>
        <w:rPr>
          <w:lang w:val="es-ES"/>
        </w:rPr>
      </w:pPr>
      <w:r>
        <w:rPr>
          <w:lang w:val="es-ES"/>
        </w:rPr>
        <w:t>Derivado de la situación actual del entorno económico, y con el objetivo de apoyar a las empresas a aprovechar diversos recursos, se hace necesaria la capacitación de los profesionales de la contaduría y</w:t>
      </w:r>
      <w:r w:rsidR="0025004D">
        <w:rPr>
          <w:lang w:val="es-ES"/>
        </w:rPr>
        <w:t xml:space="preserve"> profesionales que asesoran a las empresas, </w:t>
      </w:r>
      <w:r>
        <w:rPr>
          <w:lang w:val="es-ES"/>
        </w:rPr>
        <w:t>para aprovechar lo beneficios que la misma ley ofrece, así como la optimización de los recurso de la misma empresa.</w:t>
      </w:r>
    </w:p>
    <w:p w:rsidR="00FD6A64" w:rsidRDefault="00FD6A64" w:rsidP="00D255C7">
      <w:pPr>
        <w:jc w:val="both"/>
        <w:rPr>
          <w:lang w:val="es-ES"/>
        </w:rPr>
      </w:pPr>
      <w:r>
        <w:rPr>
          <w:lang w:val="es-ES"/>
        </w:rPr>
        <w:t>Por lo anterior tenemos programados los siguientes cursos:</w:t>
      </w:r>
    </w:p>
    <w:p w:rsidR="00FD6A64" w:rsidRPr="007D6ADD" w:rsidRDefault="00141C77" w:rsidP="00D255C7">
      <w:pPr>
        <w:jc w:val="both"/>
        <w:rPr>
          <w:b/>
          <w:lang w:val="es-ES"/>
        </w:rPr>
      </w:pPr>
      <w:r w:rsidRPr="007D6ADD">
        <w:rPr>
          <w:b/>
          <w:lang w:val="es-ES"/>
        </w:rPr>
        <w:t>RECUPERACIÓN DE SALDOS DE IMPUESTOS A FAVOR</w:t>
      </w:r>
    </w:p>
    <w:p w:rsidR="00141C77" w:rsidRDefault="00141C77" w:rsidP="00D255C7">
      <w:pPr>
        <w:jc w:val="both"/>
        <w:rPr>
          <w:lang w:val="es-ES"/>
        </w:rPr>
      </w:pPr>
      <w:r>
        <w:rPr>
          <w:lang w:val="es-ES"/>
        </w:rPr>
        <w:t>Curso eminentemente práctico, d</w:t>
      </w:r>
      <w:r w:rsidR="00153AAF">
        <w:rPr>
          <w:lang w:val="es-ES"/>
        </w:rPr>
        <w:t>irigido a contadores público</w:t>
      </w:r>
      <w:r w:rsidR="00AC670B">
        <w:rPr>
          <w:lang w:val="es-ES"/>
        </w:rPr>
        <w:t>s</w:t>
      </w:r>
      <w:r w:rsidR="00153AAF">
        <w:rPr>
          <w:lang w:val="es-ES"/>
        </w:rPr>
        <w:t>, administradores</w:t>
      </w:r>
      <w:r>
        <w:rPr>
          <w:lang w:val="es-ES"/>
        </w:rPr>
        <w:t xml:space="preserve"> </w:t>
      </w:r>
      <w:r w:rsidR="00142DC9">
        <w:rPr>
          <w:lang w:val="es-ES"/>
        </w:rPr>
        <w:t xml:space="preserve">y todo aquel </w:t>
      </w:r>
      <w:r w:rsidR="00F2794C">
        <w:rPr>
          <w:lang w:val="es-ES"/>
        </w:rPr>
        <w:t>profesional</w:t>
      </w:r>
      <w:r w:rsidR="00142DC9">
        <w:rPr>
          <w:lang w:val="es-ES"/>
        </w:rPr>
        <w:t xml:space="preserve"> que asesora directa o indirectamente a la empresa en materia fiscal</w:t>
      </w:r>
      <w:r w:rsidR="00AC670B">
        <w:rPr>
          <w:lang w:val="es-ES"/>
        </w:rPr>
        <w:t xml:space="preserve">. Tiene </w:t>
      </w:r>
      <w:r>
        <w:rPr>
          <w:lang w:val="es-ES"/>
        </w:rPr>
        <w:t>por</w:t>
      </w:r>
      <w:r w:rsidR="00AC670B">
        <w:rPr>
          <w:lang w:val="es-ES"/>
        </w:rPr>
        <w:t xml:space="preserve"> objetivo </w:t>
      </w:r>
      <w:r>
        <w:rPr>
          <w:lang w:val="es-ES"/>
        </w:rPr>
        <w:t xml:space="preserve">conocer los supuestos que normalmente originan saldos a favor de impuestos en la empresa, así como los formatos a generar para su </w:t>
      </w:r>
      <w:r w:rsidR="00667F99">
        <w:rPr>
          <w:lang w:val="es-ES"/>
        </w:rPr>
        <w:t>devolución</w:t>
      </w:r>
      <w:r>
        <w:rPr>
          <w:lang w:val="es-ES"/>
        </w:rPr>
        <w:t xml:space="preserve">, distinguiendo las ventajas y desventajas entre las formas de su recuperación. </w:t>
      </w:r>
    </w:p>
    <w:p w:rsidR="003320AF" w:rsidRDefault="00141C77" w:rsidP="003320AF">
      <w:pPr>
        <w:jc w:val="both"/>
        <w:rPr>
          <w:lang w:val="es-ES"/>
        </w:rPr>
      </w:pPr>
      <w:r>
        <w:rPr>
          <w:lang w:val="es-ES"/>
        </w:rPr>
        <w:t>Tema</w:t>
      </w:r>
      <w:r w:rsidR="00A71944">
        <w:rPr>
          <w:lang w:val="es-ES"/>
        </w:rPr>
        <w:t>rio</w:t>
      </w:r>
      <w:r>
        <w:rPr>
          <w:lang w:val="es-ES"/>
        </w:rPr>
        <w:t>:</w:t>
      </w:r>
    </w:p>
    <w:p w:rsidR="00141C77" w:rsidRPr="003320AF" w:rsidRDefault="00141C77" w:rsidP="003320AF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3320AF">
        <w:rPr>
          <w:lang w:val="es-ES"/>
        </w:rPr>
        <w:t xml:space="preserve">Principales supuestos que originan un saldo a favor </w:t>
      </w:r>
      <w:r w:rsidR="00A71944" w:rsidRPr="003320AF">
        <w:rPr>
          <w:lang w:val="es-ES"/>
        </w:rPr>
        <w:t>.</w:t>
      </w:r>
    </w:p>
    <w:p w:rsidR="00141C77" w:rsidRDefault="00141C77" w:rsidP="00D255C7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Requisitos para el acreditamiento, devolución o compensación de un saldo de impuesto a favor .</w:t>
      </w:r>
    </w:p>
    <w:p w:rsidR="00141C77" w:rsidRPr="00141C77" w:rsidRDefault="00141C77" w:rsidP="00D255C7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Programa F3241 para el llenado de anexos de una solicitud de devolución, compensación (práctica)</w:t>
      </w:r>
      <w:r w:rsidR="00A71944">
        <w:rPr>
          <w:lang w:val="es-ES"/>
        </w:rPr>
        <w:t>.</w:t>
      </w:r>
    </w:p>
    <w:p w:rsidR="00AC670B" w:rsidRDefault="00AC670B" w:rsidP="00D255C7">
      <w:pPr>
        <w:jc w:val="both"/>
        <w:rPr>
          <w:lang w:val="es-ES"/>
        </w:rPr>
      </w:pPr>
      <w:r>
        <w:rPr>
          <w:lang w:val="es-ES"/>
        </w:rPr>
        <w:t>Costo: $1,2</w:t>
      </w:r>
      <w:r w:rsidR="00141C77">
        <w:rPr>
          <w:lang w:val="es-ES"/>
        </w:rPr>
        <w:t>5</w:t>
      </w:r>
      <w:r>
        <w:rPr>
          <w:lang w:val="es-ES"/>
        </w:rPr>
        <w:t>0.00 más iva</w:t>
      </w:r>
      <w:r w:rsidR="00A71944">
        <w:rPr>
          <w:lang w:val="es-ES"/>
        </w:rPr>
        <w:t>.</w:t>
      </w:r>
      <w:r w:rsidR="000D573E">
        <w:rPr>
          <w:lang w:val="es-ES"/>
        </w:rPr>
        <w:t xml:space="preserve"> por persona</w:t>
      </w:r>
      <w:r w:rsidR="0025004D">
        <w:rPr>
          <w:lang w:val="es-ES"/>
        </w:rPr>
        <w:t>.</w:t>
      </w:r>
    </w:p>
    <w:p w:rsidR="0025004D" w:rsidRDefault="0025004D" w:rsidP="00D255C7">
      <w:pPr>
        <w:jc w:val="both"/>
        <w:rPr>
          <w:lang w:val="es-ES"/>
        </w:rPr>
      </w:pPr>
      <w:r>
        <w:rPr>
          <w:lang w:val="es-ES"/>
        </w:rPr>
        <w:t>Incluye: Material, uso de equipo de cómputo por persona durante la sesión, reconocimiento, cofee break.</w:t>
      </w:r>
    </w:p>
    <w:p w:rsidR="00AC670B" w:rsidRDefault="000D573E" w:rsidP="00D255C7">
      <w:pPr>
        <w:jc w:val="both"/>
        <w:rPr>
          <w:lang w:val="es-ES"/>
        </w:rPr>
      </w:pPr>
      <w:r>
        <w:rPr>
          <w:lang w:val="es-ES"/>
        </w:rPr>
        <w:t xml:space="preserve">Expositor: C.P.C  y M.I. José Alfredo Franco Hernández.  Contador Público por la Universidad Autónoma de Aguascalientes, Maestría en Impuestos  por el Instituto de Posgrados y Especialidades. Miembro activo del Colegio de Contadores Públicos de Aguascalientes, Miembro de la Comisión de Auditoría del CCPAgs. </w:t>
      </w:r>
      <w:r w:rsidR="00951E28">
        <w:rPr>
          <w:lang w:val="es-ES"/>
        </w:rPr>
        <w:t>Laboró en el área de devoluciones y compensaciones del SAT, actualmente es s</w:t>
      </w:r>
      <w:r>
        <w:rPr>
          <w:lang w:val="es-ES"/>
        </w:rPr>
        <w:t>ocio de Plaza Franco Consultores.</w:t>
      </w:r>
      <w:r w:rsidR="00951E28">
        <w:rPr>
          <w:lang w:val="es-ES"/>
        </w:rPr>
        <w:t xml:space="preserve"> </w:t>
      </w:r>
    </w:p>
    <w:p w:rsidR="00CC72DC" w:rsidRDefault="00AC670B" w:rsidP="00D255C7">
      <w:pPr>
        <w:jc w:val="both"/>
        <w:rPr>
          <w:lang w:val="es-ES"/>
        </w:rPr>
      </w:pPr>
      <w:r>
        <w:rPr>
          <w:lang w:val="es-ES"/>
        </w:rPr>
        <w:t>Fecha: 17 de Diciembre</w:t>
      </w:r>
      <w:r w:rsidR="00A71944">
        <w:rPr>
          <w:lang w:val="es-ES"/>
        </w:rPr>
        <w:t>.</w:t>
      </w:r>
    </w:p>
    <w:p w:rsidR="00CC72DC" w:rsidRDefault="00CC72DC" w:rsidP="00D255C7">
      <w:pPr>
        <w:jc w:val="both"/>
        <w:rPr>
          <w:lang w:val="es-ES"/>
        </w:rPr>
      </w:pPr>
      <w:r>
        <w:rPr>
          <w:lang w:val="es-ES"/>
        </w:rPr>
        <w:t>Horario:  de 16 a 20 horas.</w:t>
      </w:r>
      <w:r w:rsidR="00D87EEC">
        <w:rPr>
          <w:lang w:val="es-ES"/>
        </w:rPr>
        <w:t xml:space="preserve"> Registro 15 minutos antes del evento.</w:t>
      </w:r>
    </w:p>
    <w:p w:rsidR="009B53B5" w:rsidRDefault="009B53B5" w:rsidP="00D255C7">
      <w:pPr>
        <w:jc w:val="both"/>
        <w:rPr>
          <w:lang w:val="es-ES"/>
        </w:rPr>
      </w:pPr>
      <w:r>
        <w:rPr>
          <w:lang w:val="es-ES"/>
        </w:rPr>
        <w:t>Lugar: Preparatoria Forum Internacional (Universidad la Concordia). Av. Tecnológico S/N Col. Ejido Ojocaliente, Aguascalientes, Ags.</w:t>
      </w:r>
    </w:p>
    <w:p w:rsidR="009B53B5" w:rsidRDefault="009B53B5" w:rsidP="00D255C7">
      <w:pPr>
        <w:jc w:val="both"/>
        <w:rPr>
          <w:lang w:val="es-ES"/>
        </w:rPr>
      </w:pPr>
      <w:r>
        <w:rPr>
          <w:lang w:val="es-ES"/>
        </w:rPr>
        <w:t>Informes: (449) 162-6472  Cel. 449-209-5864</w:t>
      </w:r>
      <w:r w:rsidR="00D87EEC">
        <w:rPr>
          <w:lang w:val="es-ES"/>
        </w:rPr>
        <w:t xml:space="preserve">.  Correo:  </w:t>
      </w:r>
      <w:hyperlink r:id="rId8" w:history="1">
        <w:r w:rsidR="003320AF" w:rsidRPr="00531E62">
          <w:rPr>
            <w:rStyle w:val="Hipervnculo"/>
            <w:lang w:val="es-ES"/>
          </w:rPr>
          <w:t>g.contadores@hotmail.com</w:t>
        </w:r>
      </w:hyperlink>
    </w:p>
    <w:p w:rsidR="003320AF" w:rsidRDefault="003320AF" w:rsidP="00D255C7">
      <w:pPr>
        <w:jc w:val="both"/>
        <w:rPr>
          <w:lang w:val="es-ES"/>
        </w:rPr>
      </w:pPr>
    </w:p>
    <w:p w:rsidR="00AC670B" w:rsidRDefault="00AC670B" w:rsidP="00D255C7">
      <w:pPr>
        <w:jc w:val="both"/>
        <w:rPr>
          <w:lang w:val="es-ES"/>
        </w:rPr>
      </w:pPr>
      <w:r>
        <w:rPr>
          <w:lang w:val="es-ES"/>
        </w:rPr>
        <w:lastRenderedPageBreak/>
        <w:t>Facilidades:</w:t>
      </w:r>
      <w:r w:rsidR="00A35067">
        <w:rPr>
          <w:lang w:val="es-ES"/>
        </w:rPr>
        <w:t>20</w:t>
      </w:r>
      <w:r>
        <w:rPr>
          <w:lang w:val="es-ES"/>
        </w:rPr>
        <w:t xml:space="preserve">% de descuento a </w:t>
      </w:r>
      <w:r w:rsidR="00A35067">
        <w:rPr>
          <w:lang w:val="es-ES"/>
        </w:rPr>
        <w:t>estudiantes</w:t>
      </w:r>
      <w:r>
        <w:rPr>
          <w:lang w:val="es-ES"/>
        </w:rPr>
        <w:t xml:space="preserve">;  20% de </w:t>
      </w:r>
      <w:r w:rsidR="006449CB">
        <w:rPr>
          <w:lang w:val="es-ES"/>
        </w:rPr>
        <w:t>d</w:t>
      </w:r>
      <w:r>
        <w:rPr>
          <w:lang w:val="es-ES"/>
        </w:rPr>
        <w:t>escuento a personal docente y administrativo de la institución</w:t>
      </w:r>
      <w:r w:rsidR="00A71944">
        <w:rPr>
          <w:lang w:val="es-ES"/>
        </w:rPr>
        <w:t>. 20% de descuento pagando 5 días antes del evento.</w:t>
      </w:r>
      <w:r w:rsidR="007D6ADD">
        <w:rPr>
          <w:lang w:val="es-ES"/>
        </w:rPr>
        <w:t xml:space="preserve"> </w:t>
      </w:r>
      <w:r w:rsidR="00782F31">
        <w:rPr>
          <w:lang w:val="es-ES"/>
        </w:rPr>
        <w:t xml:space="preserve">20% de descuento a participantes foráneos. </w:t>
      </w:r>
      <w:r w:rsidR="007D6ADD">
        <w:rPr>
          <w:lang w:val="es-ES"/>
        </w:rPr>
        <w:t>Los descuentos no son acumulables.</w:t>
      </w:r>
      <w:r w:rsidR="003320AF">
        <w:rPr>
          <w:lang w:val="es-ES"/>
        </w:rPr>
        <w:t xml:space="preserve"> Será necesario que al menos se hayan inscrito diez personas para que el curso sea abierto.</w:t>
      </w:r>
    </w:p>
    <w:p w:rsidR="007D6ADD" w:rsidRDefault="007D6ADD" w:rsidP="00D255C7">
      <w:pPr>
        <w:jc w:val="both"/>
        <w:rPr>
          <w:lang w:val="es-ES"/>
        </w:rPr>
      </w:pPr>
    </w:p>
    <w:p w:rsidR="00142DC9" w:rsidRDefault="00142DC9" w:rsidP="00D255C7">
      <w:pPr>
        <w:jc w:val="both"/>
        <w:rPr>
          <w:lang w:val="es-ES"/>
        </w:rPr>
      </w:pPr>
    </w:p>
    <w:p w:rsidR="00142DC9" w:rsidRPr="007D6ADD" w:rsidRDefault="00142DC9" w:rsidP="00D255C7">
      <w:pPr>
        <w:jc w:val="both"/>
        <w:rPr>
          <w:b/>
          <w:lang w:val="es-ES"/>
        </w:rPr>
      </w:pPr>
      <w:r>
        <w:rPr>
          <w:b/>
          <w:lang w:val="es-ES"/>
        </w:rPr>
        <w:t>CONTROLES DE AUTOREVISIÓN PARA VERIFICAR EL CIERRE CONTABLE Y FISCAL</w:t>
      </w:r>
      <w:r w:rsidR="00CC72DC">
        <w:rPr>
          <w:b/>
          <w:lang w:val="es-ES"/>
        </w:rPr>
        <w:t xml:space="preserve"> (PRECCIERRE CONTABLE FISCAL)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>Curso eminentemente práctico, dirigido a contadores públicos, administradores y todo aquel p</w:t>
      </w:r>
      <w:r w:rsidR="00F2794C">
        <w:rPr>
          <w:lang w:val="es-ES"/>
        </w:rPr>
        <w:t>rofesional</w:t>
      </w:r>
      <w:r>
        <w:rPr>
          <w:lang w:val="es-ES"/>
        </w:rPr>
        <w:t xml:space="preserve"> que asesora directa o indirectamente a la empresa en materia fiscal</w:t>
      </w:r>
      <w:r w:rsidR="003320AF">
        <w:rPr>
          <w:lang w:val="es-ES"/>
        </w:rPr>
        <w:t xml:space="preserve"> y contable</w:t>
      </w:r>
      <w:r>
        <w:rPr>
          <w:lang w:val="es-ES"/>
        </w:rPr>
        <w:t xml:space="preserve">. Tiene por objetivo </w:t>
      </w:r>
      <w:r w:rsidR="00704BD4">
        <w:rPr>
          <w:lang w:val="es-ES"/>
        </w:rPr>
        <w:t xml:space="preserve">general </w:t>
      </w:r>
      <w:r>
        <w:rPr>
          <w:lang w:val="es-ES"/>
        </w:rPr>
        <w:t xml:space="preserve">dar a conocer la implicación fiscal de un registro incorrecto de las cifras de cada rubro contable, desde el punto de vista de un auditor, </w:t>
      </w:r>
      <w:r w:rsidR="00704BD4">
        <w:rPr>
          <w:lang w:val="es-ES"/>
        </w:rPr>
        <w:t xml:space="preserve">así como </w:t>
      </w:r>
      <w:r>
        <w:rPr>
          <w:lang w:val="es-ES"/>
        </w:rPr>
        <w:t xml:space="preserve"> identificar los principales controles preventivos para evitar dichos errores.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>Objetivo específico: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>El participante conocerá la aplicación de técnicas de auditoría para revisar cada uno de los rubros de la información financiera con el fin de asegurar el correcto registro y depuración cont</w:t>
      </w:r>
      <w:r w:rsidR="0051141C">
        <w:rPr>
          <w:lang w:val="es-ES"/>
        </w:rPr>
        <w:t>i</w:t>
      </w:r>
      <w:r>
        <w:rPr>
          <w:lang w:val="es-ES"/>
        </w:rPr>
        <w:t>nua , analizando a su vez, las implicaciones fiscales de cada uno de ellos, brindando herramientas de control para su corrección preventiva (práctica).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>Costo: $</w:t>
      </w:r>
      <w:r w:rsidR="009B43E6">
        <w:rPr>
          <w:lang w:val="es-ES"/>
        </w:rPr>
        <w:t>1,100</w:t>
      </w:r>
      <w:r>
        <w:rPr>
          <w:lang w:val="es-ES"/>
        </w:rPr>
        <w:t>.00 más iva. por persona</w:t>
      </w:r>
    </w:p>
    <w:p w:rsidR="00C11132" w:rsidRDefault="00C11132" w:rsidP="00D255C7">
      <w:pPr>
        <w:jc w:val="both"/>
        <w:rPr>
          <w:lang w:val="es-ES"/>
        </w:rPr>
      </w:pPr>
      <w:r>
        <w:rPr>
          <w:lang w:val="es-ES"/>
        </w:rPr>
        <w:t>Incluye: Material, uso de equipo de cómputo por persona durante la sesión, reconocimiento, cofee break.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>Expositor: C.P.C  y M.I. José Alfredo Franco Hernández.  Contador Público por la Universidad Autónoma de Aguascalientes, Maestría en Impuestos  por el Instituto de Posgrados y Especialidades. Miembro activo del Colegio de Contadores Públicos de Aguascalientes, Miembro de la Comisión de Auditoría del CCPAgs. Socio de Plaza Franco Consultores.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 xml:space="preserve">Fecha: </w:t>
      </w:r>
      <w:r w:rsidR="00A12C18">
        <w:rPr>
          <w:lang w:val="es-ES"/>
        </w:rPr>
        <w:t>20</w:t>
      </w:r>
      <w:r>
        <w:rPr>
          <w:lang w:val="es-ES"/>
        </w:rPr>
        <w:t xml:space="preserve"> de Diciembre.</w:t>
      </w:r>
    </w:p>
    <w:p w:rsidR="009B43E6" w:rsidRDefault="009B43E6" w:rsidP="00D255C7">
      <w:pPr>
        <w:jc w:val="both"/>
        <w:rPr>
          <w:lang w:val="es-ES"/>
        </w:rPr>
      </w:pPr>
      <w:r>
        <w:rPr>
          <w:lang w:val="es-ES"/>
        </w:rPr>
        <w:t>Horario: De 16 a 20 horas.</w:t>
      </w:r>
      <w:r w:rsidR="00882654">
        <w:rPr>
          <w:lang w:val="es-ES"/>
        </w:rPr>
        <w:t xml:space="preserve"> Registro 15 minutos antes del evento.</w:t>
      </w:r>
    </w:p>
    <w:p w:rsidR="00C11132" w:rsidRDefault="00C11132" w:rsidP="00D255C7">
      <w:pPr>
        <w:jc w:val="both"/>
        <w:rPr>
          <w:lang w:val="es-ES"/>
        </w:rPr>
      </w:pPr>
      <w:r>
        <w:rPr>
          <w:lang w:val="es-ES"/>
        </w:rPr>
        <w:t>Lugar: Preparatoria Forum Internacional (Universidad la Concordia). Av. Tecnológico S/N Col. Ejido Ojocaliente, Aguascalientes, Ags.</w:t>
      </w:r>
    </w:p>
    <w:p w:rsidR="00142DC9" w:rsidRDefault="00142DC9" w:rsidP="00D255C7">
      <w:pPr>
        <w:jc w:val="both"/>
        <w:rPr>
          <w:lang w:val="es-ES"/>
        </w:rPr>
      </w:pPr>
      <w:r>
        <w:rPr>
          <w:lang w:val="es-ES"/>
        </w:rPr>
        <w:t xml:space="preserve">Facilidades: </w:t>
      </w:r>
      <w:r w:rsidR="00A35067">
        <w:rPr>
          <w:lang w:val="es-ES"/>
        </w:rPr>
        <w:t>20</w:t>
      </w:r>
      <w:r>
        <w:rPr>
          <w:lang w:val="es-ES"/>
        </w:rPr>
        <w:t>% de descuento a alumnos de la institución;  20% de Descuento a personal docente y administrativo de la institución. 20% de descuento pagando 5 días antes del evento. Los descuentos no son acumulables.</w:t>
      </w:r>
    </w:p>
    <w:p w:rsidR="00882654" w:rsidRDefault="00142DC9" w:rsidP="00D255C7">
      <w:pPr>
        <w:jc w:val="both"/>
        <w:rPr>
          <w:b/>
          <w:lang w:val="es-ES"/>
        </w:rPr>
      </w:pPr>
      <w:r>
        <w:rPr>
          <w:lang w:val="es-ES"/>
        </w:rPr>
        <w:lastRenderedPageBreak/>
        <w:t xml:space="preserve">Mínimo </w:t>
      </w:r>
      <w:r w:rsidR="00A35067">
        <w:rPr>
          <w:lang w:val="es-ES"/>
        </w:rPr>
        <w:t>doce</w:t>
      </w:r>
      <w:r>
        <w:rPr>
          <w:lang w:val="es-ES"/>
        </w:rPr>
        <w:t xml:space="preserve"> participantes para que el curso sea abierto.</w:t>
      </w:r>
    </w:p>
    <w:p w:rsidR="00141C77" w:rsidRDefault="00DD37CD" w:rsidP="00D255C7">
      <w:pPr>
        <w:jc w:val="both"/>
        <w:rPr>
          <w:lang w:val="es-ES"/>
        </w:rPr>
      </w:pPr>
      <w:r w:rsidRPr="00882654">
        <w:rPr>
          <w:b/>
          <w:highlight w:val="lightGray"/>
          <w:lang w:val="es-ES"/>
        </w:rPr>
        <w:t xml:space="preserve">PROMOCIÓN: </w:t>
      </w:r>
      <w:r w:rsidRPr="00882654">
        <w:rPr>
          <w:highlight w:val="lightGray"/>
          <w:lang w:val="es-ES"/>
        </w:rPr>
        <w:t xml:space="preserve"> El costo por inscribirse a los dos cursos es de $1,</w:t>
      </w:r>
      <w:r w:rsidR="00F149C1" w:rsidRPr="00882654">
        <w:rPr>
          <w:highlight w:val="lightGray"/>
          <w:lang w:val="es-ES"/>
        </w:rPr>
        <w:t>8</w:t>
      </w:r>
      <w:r w:rsidRPr="00882654">
        <w:rPr>
          <w:highlight w:val="lightGray"/>
          <w:lang w:val="es-ES"/>
        </w:rPr>
        <w:t>00.00 más iva. (no aplican otros descuentos).</w:t>
      </w:r>
      <w:r w:rsidR="00586461" w:rsidRPr="00882654">
        <w:rPr>
          <w:highlight w:val="lightGray"/>
          <w:lang w:val="es-ES"/>
        </w:rPr>
        <w:t xml:space="preserve"> Sujeta la apertura de cada curso a la cantidad de personas inscritas mínimas para cada uno.</w:t>
      </w:r>
    </w:p>
    <w:sectPr w:rsidR="00141C77" w:rsidSect="006572D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87A" w:rsidRDefault="00B4387A" w:rsidP="007C61C1">
      <w:pPr>
        <w:spacing w:after="0" w:line="240" w:lineRule="auto"/>
      </w:pPr>
      <w:r>
        <w:separator/>
      </w:r>
    </w:p>
  </w:endnote>
  <w:endnote w:type="continuationSeparator" w:id="1">
    <w:p w:rsidR="00B4387A" w:rsidRDefault="00B4387A" w:rsidP="007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C1" w:rsidRDefault="007C61C1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Teléfonos: 162-6472     449-209-5864     </w:t>
    </w:r>
    <w:r>
      <w:rPr>
        <w:rFonts w:asciiTheme="majorHAnsi" w:hAnsiTheme="majorHAnsi"/>
      </w:rPr>
      <w:tab/>
      <w:t xml:space="preserve">Página </w:t>
    </w:r>
    <w:fldSimple w:instr=" PAGE   \* MERGEFORMAT ">
      <w:r w:rsidR="00667F99" w:rsidRPr="00667F99">
        <w:rPr>
          <w:rFonts w:asciiTheme="majorHAnsi" w:hAnsiTheme="majorHAnsi"/>
          <w:noProof/>
        </w:rPr>
        <w:t>2</w:t>
      </w:r>
    </w:fldSimple>
  </w:p>
  <w:p w:rsidR="007C61C1" w:rsidRDefault="007C61C1">
    <w:pPr>
      <w:pStyle w:val="Piedepgina"/>
    </w:pPr>
    <w:r>
      <w:t xml:space="preserve">                         </w:t>
    </w:r>
    <w:hyperlink r:id="rId1" w:history="1">
      <w:r w:rsidRPr="00757985">
        <w:rPr>
          <w:rStyle w:val="Hipervnculo"/>
        </w:rPr>
        <w:t>g.contadores@hotmail.com</w:t>
      </w:r>
    </w:hyperlink>
    <w:r>
      <w:t xml:space="preserve">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87A" w:rsidRDefault="00B4387A" w:rsidP="007C61C1">
      <w:pPr>
        <w:spacing w:after="0" w:line="240" w:lineRule="auto"/>
      </w:pPr>
      <w:r>
        <w:separator/>
      </w:r>
    </w:p>
  </w:footnote>
  <w:footnote w:type="continuationSeparator" w:id="1">
    <w:p w:rsidR="00B4387A" w:rsidRDefault="00B4387A" w:rsidP="007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938"/>
      <w:gridCol w:w="1130"/>
    </w:tblGrid>
    <w:tr w:rsidR="007C61C1">
      <w:trPr>
        <w:trHeight w:val="288"/>
      </w:trPr>
      <w:tc>
        <w:tcPr>
          <w:tcW w:w="7765" w:type="dxa"/>
        </w:tcPr>
        <w:p w:rsidR="007C61C1" w:rsidRPr="00FD6A64" w:rsidRDefault="00FD6A64" w:rsidP="00FD6A64">
          <w:pPr>
            <w:pStyle w:val="Encabezado"/>
            <w:rPr>
              <w:rFonts w:asciiTheme="majorHAnsi" w:eastAsiaTheme="majorEastAsia" w:hAnsiTheme="majorHAnsi" w:cstheme="majorBidi"/>
              <w:b/>
              <w:i/>
              <w:sz w:val="36"/>
              <w:szCs w:val="36"/>
            </w:rPr>
          </w:pPr>
          <w:r w:rsidRPr="00FD6A64">
            <w:rPr>
              <w:rFonts w:asciiTheme="majorHAnsi" w:eastAsiaTheme="majorEastAsia" w:hAnsiTheme="majorHAnsi" w:cstheme="majorBidi"/>
              <w:b/>
              <w:i/>
              <w:sz w:val="36"/>
              <w:szCs w:val="36"/>
            </w:rPr>
            <w:t>APC de Aguascalientes</w:t>
          </w:r>
        </w:p>
      </w:tc>
      <w:tc>
        <w:tcPr>
          <w:tcW w:w="1105" w:type="dxa"/>
        </w:tcPr>
        <w:p w:rsidR="007C61C1" w:rsidRDefault="007C61C1" w:rsidP="007C61C1">
          <w:pPr>
            <w:pStyle w:val="Encabezado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es-MX"/>
            </w:rPr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-371475</wp:posOffset>
                </wp:positionV>
                <wp:extent cx="619125" cy="638175"/>
                <wp:effectExtent l="19050" t="0" r="9525" b="0"/>
                <wp:wrapNone/>
                <wp:docPr id="2" name="Imagen 2" descr="ying ya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ing ya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noFill/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24"/>
              <w:szCs w:val="24"/>
              <w:lang w:eastAsia="es-MX"/>
            </w:rPr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457200</wp:posOffset>
                </wp:positionV>
                <wp:extent cx="1224280" cy="1090930"/>
                <wp:effectExtent l="19050" t="0" r="0" b="0"/>
                <wp:wrapNone/>
                <wp:docPr id="1" name="Imagen 1" descr="ying ya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ing ya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090930"/>
                        </a:xfrm>
                        <a:prstGeom prst="rect">
                          <a:avLst/>
                        </a:prstGeom>
                        <a:noFill/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7C61C1" w:rsidRDefault="007C61C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E99"/>
    <w:multiLevelType w:val="hybridMultilevel"/>
    <w:tmpl w:val="BC769D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83F38"/>
    <w:multiLevelType w:val="hybridMultilevel"/>
    <w:tmpl w:val="C5887D7E"/>
    <w:lvl w:ilvl="0" w:tplc="30CC83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AE36CC"/>
    <w:rsid w:val="000304F9"/>
    <w:rsid w:val="00056518"/>
    <w:rsid w:val="000D573E"/>
    <w:rsid w:val="00141C77"/>
    <w:rsid w:val="00142DC9"/>
    <w:rsid w:val="00153AAF"/>
    <w:rsid w:val="001740DB"/>
    <w:rsid w:val="0023175C"/>
    <w:rsid w:val="0025004D"/>
    <w:rsid w:val="002D35A7"/>
    <w:rsid w:val="003320AF"/>
    <w:rsid w:val="00343EA0"/>
    <w:rsid w:val="00355389"/>
    <w:rsid w:val="00372A2B"/>
    <w:rsid w:val="00412361"/>
    <w:rsid w:val="0043384A"/>
    <w:rsid w:val="004C1CF1"/>
    <w:rsid w:val="0050578F"/>
    <w:rsid w:val="0051141C"/>
    <w:rsid w:val="0058282A"/>
    <w:rsid w:val="00586461"/>
    <w:rsid w:val="005C67B9"/>
    <w:rsid w:val="005F7176"/>
    <w:rsid w:val="006449CB"/>
    <w:rsid w:val="006572DB"/>
    <w:rsid w:val="00667F99"/>
    <w:rsid w:val="00700CCD"/>
    <w:rsid w:val="00702E5A"/>
    <w:rsid w:val="00704BD4"/>
    <w:rsid w:val="00722100"/>
    <w:rsid w:val="00723598"/>
    <w:rsid w:val="00740CF4"/>
    <w:rsid w:val="007647AC"/>
    <w:rsid w:val="00765CB6"/>
    <w:rsid w:val="00780605"/>
    <w:rsid w:val="00782F31"/>
    <w:rsid w:val="007C61C1"/>
    <w:rsid w:val="007D6ADD"/>
    <w:rsid w:val="007F645D"/>
    <w:rsid w:val="008110D0"/>
    <w:rsid w:val="00882654"/>
    <w:rsid w:val="00951E28"/>
    <w:rsid w:val="00994785"/>
    <w:rsid w:val="009B0CB5"/>
    <w:rsid w:val="009B43E6"/>
    <w:rsid w:val="009B53B5"/>
    <w:rsid w:val="009B5F7E"/>
    <w:rsid w:val="009E3409"/>
    <w:rsid w:val="00A12C18"/>
    <w:rsid w:val="00A35067"/>
    <w:rsid w:val="00A71944"/>
    <w:rsid w:val="00A878E6"/>
    <w:rsid w:val="00AC670B"/>
    <w:rsid w:val="00AD1923"/>
    <w:rsid w:val="00AE36CC"/>
    <w:rsid w:val="00B4387A"/>
    <w:rsid w:val="00C11132"/>
    <w:rsid w:val="00C144CF"/>
    <w:rsid w:val="00C5647E"/>
    <w:rsid w:val="00CC72DC"/>
    <w:rsid w:val="00D255C7"/>
    <w:rsid w:val="00D7382B"/>
    <w:rsid w:val="00D746F9"/>
    <w:rsid w:val="00D87EEC"/>
    <w:rsid w:val="00DA6265"/>
    <w:rsid w:val="00DD37CD"/>
    <w:rsid w:val="00E1723F"/>
    <w:rsid w:val="00E64C72"/>
    <w:rsid w:val="00E71665"/>
    <w:rsid w:val="00ED75FF"/>
    <w:rsid w:val="00F149C1"/>
    <w:rsid w:val="00F2794C"/>
    <w:rsid w:val="00FB1745"/>
    <w:rsid w:val="00FD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2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1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1C1"/>
  </w:style>
  <w:style w:type="paragraph" w:styleId="Piedepgina">
    <w:name w:val="footer"/>
    <w:basedOn w:val="Normal"/>
    <w:link w:val="PiedepginaCar"/>
    <w:uiPriority w:val="99"/>
    <w:unhideWhenUsed/>
    <w:rsid w:val="007C61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1C1"/>
  </w:style>
  <w:style w:type="paragraph" w:styleId="Textodeglobo">
    <w:name w:val="Balloon Text"/>
    <w:basedOn w:val="Normal"/>
    <w:link w:val="TextodegloboCar"/>
    <w:uiPriority w:val="99"/>
    <w:semiHidden/>
    <w:unhideWhenUsed/>
    <w:rsid w:val="007C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1C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1C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4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contadores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.contadore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A79E2-A3A1-4F70-B49D-7EF5BF17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21</cp:revision>
  <dcterms:created xsi:type="dcterms:W3CDTF">2010-11-28T00:10:00Z</dcterms:created>
  <dcterms:modified xsi:type="dcterms:W3CDTF">2010-12-03T23:39:00Z</dcterms:modified>
</cp:coreProperties>
</file>